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570" w:type="dxa"/>
        <w:tblLayout w:type="fixed"/>
        <w:tblLook w:val="01E0" w:firstRow="1" w:lastRow="1" w:firstColumn="1" w:lastColumn="1" w:noHBand="0" w:noVBand="0"/>
      </w:tblPr>
      <w:tblGrid>
        <w:gridCol w:w="9616"/>
        <w:gridCol w:w="4954"/>
      </w:tblGrid>
      <w:tr w:rsidR="00C92536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92536" w:rsidRDefault="00C92536">
            <w:pPr>
              <w:spacing w:line="1" w:lineRule="auto"/>
            </w:pPr>
          </w:p>
        </w:tc>
        <w:tc>
          <w:tcPr>
            <w:tcW w:w="495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495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4"/>
            </w:tblGrid>
            <w:tr w:rsidR="00C92536">
              <w:tc>
                <w:tcPr>
                  <w:tcW w:w="4954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C92536" w:rsidRDefault="00491B2A">
                  <w:r>
                    <w:rPr>
                      <w:color w:val="000000"/>
                      <w:sz w:val="28"/>
                      <w:szCs w:val="28"/>
                    </w:rPr>
                    <w:t>Приложение 2</w:t>
                  </w:r>
                </w:p>
                <w:p w:rsidR="00C92536" w:rsidRDefault="00491B2A">
                  <w:r>
                    <w:rPr>
                      <w:color w:val="000000"/>
                      <w:sz w:val="28"/>
                      <w:szCs w:val="28"/>
                    </w:rPr>
                    <w:t>к решению Совета сельского поселения</w:t>
                  </w:r>
                </w:p>
                <w:p w:rsidR="00C92536" w:rsidRDefault="00491B2A">
                  <w:r>
                    <w:rPr>
                      <w:color w:val="000000"/>
                      <w:sz w:val="28"/>
                      <w:szCs w:val="28"/>
                    </w:rPr>
                    <w:t>Бадряшевский сельсовет</w:t>
                  </w:r>
                </w:p>
                <w:p w:rsidR="00C92536" w:rsidRDefault="00491B2A">
                  <w:r>
                    <w:rPr>
                      <w:color w:val="000000"/>
                      <w:sz w:val="28"/>
                      <w:szCs w:val="28"/>
                    </w:rPr>
                    <w:t>муниципального района </w:t>
                  </w:r>
                </w:p>
                <w:p w:rsidR="00C92536" w:rsidRDefault="00491B2A"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Татышлинский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 район</w:t>
                  </w:r>
                </w:p>
                <w:p w:rsidR="00C92536" w:rsidRDefault="00491B2A">
                  <w:r>
                    <w:rPr>
                      <w:color w:val="000000"/>
                      <w:sz w:val="28"/>
                      <w:szCs w:val="28"/>
                    </w:rPr>
                    <w:t>Республики Башкортостан</w:t>
                  </w:r>
                </w:p>
                <w:p w:rsidR="00C92536" w:rsidRDefault="00491B2A">
                  <w:r>
                    <w:rPr>
                      <w:color w:val="000000"/>
                      <w:sz w:val="28"/>
                      <w:szCs w:val="28"/>
                    </w:rPr>
                    <w:t xml:space="preserve">от </w:t>
                  </w:r>
                  <w:r w:rsidR="006F1AA2">
                    <w:rPr>
                      <w:color w:val="000000"/>
                      <w:sz w:val="28"/>
                      <w:szCs w:val="28"/>
                    </w:rPr>
                    <w:t>19</w:t>
                  </w:r>
                  <w:r w:rsidR="00B7543C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122EC2">
                    <w:rPr>
                      <w:color w:val="000000"/>
                      <w:sz w:val="28"/>
                      <w:szCs w:val="28"/>
                    </w:rPr>
                    <w:t>февр</w:t>
                  </w:r>
                  <w:bookmarkStart w:id="0" w:name="_GoBack"/>
                  <w:bookmarkEnd w:id="0"/>
                  <w:r w:rsidR="00122EC2">
                    <w:rPr>
                      <w:color w:val="000000"/>
                      <w:sz w:val="28"/>
                      <w:szCs w:val="28"/>
                    </w:rPr>
                    <w:t>аля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202</w:t>
                  </w:r>
                  <w:r w:rsidR="00122EC2">
                    <w:rPr>
                      <w:color w:val="000000"/>
                      <w:sz w:val="28"/>
                      <w:szCs w:val="28"/>
                    </w:rPr>
                    <w:t>6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года №</w:t>
                  </w:r>
                  <w:r w:rsidR="00B7543C">
                    <w:rPr>
                      <w:color w:val="000000"/>
                      <w:sz w:val="28"/>
                      <w:szCs w:val="28"/>
                    </w:rPr>
                    <w:t>1</w:t>
                  </w:r>
                  <w:r w:rsidR="00122EC2">
                    <w:rPr>
                      <w:color w:val="000000"/>
                      <w:sz w:val="28"/>
                      <w:szCs w:val="28"/>
                    </w:rPr>
                    <w:t>7</w:t>
                  </w:r>
                  <w:r w:rsidR="006F1AA2">
                    <w:rPr>
                      <w:color w:val="000000"/>
                      <w:sz w:val="28"/>
                      <w:szCs w:val="28"/>
                    </w:rPr>
                    <w:t>8</w:t>
                  </w:r>
                </w:p>
              </w:tc>
            </w:tr>
          </w:tbl>
          <w:p w:rsidR="00C92536" w:rsidRDefault="00C92536">
            <w:pPr>
              <w:spacing w:line="1" w:lineRule="auto"/>
            </w:pPr>
          </w:p>
        </w:tc>
      </w:tr>
      <w:tr w:rsidR="00C92536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92536" w:rsidRDefault="00C92536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92536" w:rsidRDefault="00C92536">
            <w:pPr>
              <w:spacing w:line="1" w:lineRule="auto"/>
            </w:pPr>
          </w:p>
        </w:tc>
      </w:tr>
      <w:tr w:rsidR="00C92536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92536" w:rsidRDefault="00C92536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92536" w:rsidRDefault="00C92536">
            <w:pPr>
              <w:spacing w:line="1" w:lineRule="auto"/>
            </w:pPr>
          </w:p>
        </w:tc>
      </w:tr>
      <w:tr w:rsidR="00C92536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92536" w:rsidRDefault="00C92536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92536" w:rsidRDefault="00C92536">
            <w:pPr>
              <w:spacing w:line="1" w:lineRule="auto"/>
            </w:pPr>
          </w:p>
        </w:tc>
      </w:tr>
      <w:tr w:rsidR="00C92536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92536" w:rsidRDefault="00C92536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92536" w:rsidRDefault="00C92536">
            <w:pPr>
              <w:spacing w:line="1" w:lineRule="auto"/>
            </w:pPr>
          </w:p>
        </w:tc>
      </w:tr>
      <w:tr w:rsidR="00C92536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92536" w:rsidRDefault="00C92536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92536" w:rsidRDefault="00C92536">
            <w:pPr>
              <w:spacing w:line="1" w:lineRule="auto"/>
            </w:pPr>
          </w:p>
        </w:tc>
      </w:tr>
      <w:tr w:rsidR="00C92536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92536" w:rsidRDefault="00C92536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92536" w:rsidRDefault="00C92536">
            <w:pPr>
              <w:spacing w:line="1" w:lineRule="auto"/>
            </w:pPr>
          </w:p>
        </w:tc>
      </w:tr>
    </w:tbl>
    <w:p w:rsidR="00C92536" w:rsidRDefault="00C92536">
      <w:pPr>
        <w:rPr>
          <w:vanish/>
        </w:rPr>
      </w:pPr>
    </w:p>
    <w:tbl>
      <w:tblPr>
        <w:tblW w:w="1457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C92536">
        <w:trPr>
          <w:jc w:val="center"/>
        </w:trPr>
        <w:tc>
          <w:tcPr>
            <w:tcW w:w="14570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C92536" w:rsidRDefault="00491B2A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Поступления доходов в бюджет сельского поселения</w:t>
            </w:r>
          </w:p>
          <w:p w:rsidR="00C92536" w:rsidRDefault="00491B2A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Бадряшевский сельсовет муниципального района 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Татышлинский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> район Республики Башкортостан</w:t>
            </w:r>
          </w:p>
          <w:p w:rsidR="00C92536" w:rsidRDefault="00491B2A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 2025 год и на плановый период 2026 и 2027 годов</w:t>
            </w:r>
          </w:p>
        </w:tc>
      </w:tr>
    </w:tbl>
    <w:p w:rsidR="00C92536" w:rsidRDefault="00C92536">
      <w:pPr>
        <w:rPr>
          <w:vanish/>
        </w:rPr>
      </w:pPr>
    </w:p>
    <w:tbl>
      <w:tblPr>
        <w:tblW w:w="1457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C92536">
        <w:trPr>
          <w:jc w:val="right"/>
        </w:trPr>
        <w:tc>
          <w:tcPr>
            <w:tcW w:w="14570" w:type="dxa"/>
            <w:tcMar>
              <w:top w:w="0" w:type="dxa"/>
              <w:left w:w="0" w:type="dxa"/>
              <w:bottom w:w="0" w:type="dxa"/>
              <w:right w:w="100" w:type="dxa"/>
            </w:tcMar>
          </w:tcPr>
          <w:p w:rsidR="00C92536" w:rsidRDefault="00491B2A">
            <w:pPr>
              <w:jc w:val="right"/>
            </w:pPr>
            <w:r>
              <w:rPr>
                <w:color w:val="000000"/>
                <w:sz w:val="28"/>
                <w:szCs w:val="28"/>
              </w:rPr>
              <w:t>(в рублях)</w:t>
            </w:r>
          </w:p>
        </w:tc>
      </w:tr>
    </w:tbl>
    <w:p w:rsidR="00C92536" w:rsidRDefault="00C92536">
      <w:pPr>
        <w:rPr>
          <w:vanish/>
        </w:rPr>
      </w:pPr>
      <w:bookmarkStart w:id="1" w:name="__bookmark_1"/>
      <w:bookmarkEnd w:id="1"/>
    </w:p>
    <w:tbl>
      <w:tblPr>
        <w:tblW w:w="14470" w:type="dxa"/>
        <w:tblLayout w:type="fixed"/>
        <w:tblLook w:val="01E0" w:firstRow="1" w:lastRow="1" w:firstColumn="1" w:lastColumn="1" w:noHBand="0" w:noVBand="0"/>
      </w:tblPr>
      <w:tblGrid>
        <w:gridCol w:w="3096"/>
        <w:gridCol w:w="5461"/>
        <w:gridCol w:w="1971"/>
        <w:gridCol w:w="1971"/>
        <w:gridCol w:w="1971"/>
      </w:tblGrid>
      <w:tr w:rsidR="00C92536">
        <w:trPr>
          <w:trHeight w:hRule="exact" w:val="566"/>
          <w:tblHeader/>
        </w:trPr>
        <w:tc>
          <w:tcPr>
            <w:tcW w:w="31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C92536" w:rsidRDefault="00491B2A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Код вида, подвида доходов бюджета</w:t>
            </w:r>
          </w:p>
          <w:p w:rsidR="00C92536" w:rsidRDefault="00C92536">
            <w:pPr>
              <w:spacing w:line="1" w:lineRule="auto"/>
            </w:pPr>
          </w:p>
        </w:tc>
        <w:tc>
          <w:tcPr>
            <w:tcW w:w="55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C92536" w:rsidRDefault="00491B2A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  <w:p w:rsidR="00C92536" w:rsidRDefault="00C92536">
            <w:pPr>
              <w:spacing w:line="1" w:lineRule="auto"/>
            </w:pPr>
          </w:p>
        </w:tc>
        <w:tc>
          <w:tcPr>
            <w:tcW w:w="595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C92536" w:rsidRDefault="00491B2A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  <w:p w:rsidR="00C92536" w:rsidRDefault="00C92536">
            <w:pPr>
              <w:spacing w:line="1" w:lineRule="auto"/>
            </w:pPr>
          </w:p>
        </w:tc>
      </w:tr>
      <w:tr w:rsidR="00C92536">
        <w:trPr>
          <w:trHeight w:hRule="exact" w:val="566"/>
          <w:tblHeader/>
        </w:trPr>
        <w:tc>
          <w:tcPr>
            <w:tcW w:w="311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C92536" w:rsidRDefault="00C92536">
            <w:pPr>
              <w:spacing w:line="1" w:lineRule="auto"/>
            </w:pPr>
          </w:p>
        </w:tc>
        <w:tc>
          <w:tcPr>
            <w:tcW w:w="55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C92536" w:rsidRDefault="00C92536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C92536" w:rsidRDefault="00491B2A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2025 год</w:t>
            </w:r>
          </w:p>
          <w:p w:rsidR="00C92536" w:rsidRDefault="00C92536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C92536" w:rsidRDefault="00491B2A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2026 год</w:t>
            </w:r>
          </w:p>
          <w:p w:rsidR="00C92536" w:rsidRDefault="00C92536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C92536" w:rsidRDefault="00491B2A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2027 год</w:t>
            </w:r>
          </w:p>
          <w:p w:rsidR="00C92536" w:rsidRDefault="00C92536">
            <w:pPr>
              <w:spacing w:line="1" w:lineRule="auto"/>
            </w:pPr>
          </w:p>
        </w:tc>
      </w:tr>
    </w:tbl>
    <w:p w:rsidR="00C92536" w:rsidRDefault="00C92536">
      <w:pPr>
        <w:rPr>
          <w:vanish/>
        </w:rPr>
      </w:pPr>
      <w:bookmarkStart w:id="2" w:name="__bookmark_2"/>
      <w:bookmarkEnd w:id="2"/>
    </w:p>
    <w:tbl>
      <w:tblPr>
        <w:tblW w:w="14470" w:type="dxa"/>
        <w:tblLayout w:type="fixed"/>
        <w:tblLook w:val="01E0" w:firstRow="1" w:lastRow="1" w:firstColumn="1" w:lastColumn="1" w:noHBand="0" w:noVBand="0"/>
      </w:tblPr>
      <w:tblGrid>
        <w:gridCol w:w="3096"/>
        <w:gridCol w:w="5461"/>
        <w:gridCol w:w="1971"/>
        <w:gridCol w:w="1971"/>
        <w:gridCol w:w="1971"/>
      </w:tblGrid>
      <w:tr w:rsidR="00C92536">
        <w:trPr>
          <w:trHeight w:hRule="exact" w:val="374"/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2536" w:rsidRDefault="00491B2A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  <w:p w:rsidR="00C92536" w:rsidRDefault="00C92536">
            <w:pPr>
              <w:spacing w:line="1" w:lineRule="auto"/>
            </w:pP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2536" w:rsidRDefault="00491B2A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  <w:p w:rsidR="00C92536" w:rsidRDefault="00C92536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2536" w:rsidRDefault="00491B2A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  <w:p w:rsidR="00C92536" w:rsidRDefault="00C92536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2536" w:rsidRDefault="00491B2A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  <w:p w:rsidR="00C92536" w:rsidRDefault="00C92536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2536" w:rsidRDefault="00491B2A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  <w:p w:rsidR="00C92536" w:rsidRDefault="00C92536">
            <w:pPr>
              <w:spacing w:line="1" w:lineRule="auto"/>
            </w:pPr>
          </w:p>
        </w:tc>
      </w:tr>
      <w:tr w:rsidR="00C9253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2536" w:rsidRDefault="00C92536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11 841 816,94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6 333 660,00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6 355 932,00</w:t>
            </w:r>
          </w:p>
        </w:tc>
      </w:tr>
      <w:tr w:rsidR="00C9253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529 504,21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226 000,00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241 000,00</w:t>
            </w:r>
          </w:p>
        </w:tc>
      </w:tr>
      <w:tr w:rsidR="00C9253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64 000,00</w:t>
            </w:r>
          </w:p>
        </w:tc>
      </w:tr>
      <w:tr w:rsidR="00C9253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64 000,00</w:t>
            </w:r>
          </w:p>
        </w:tc>
      </w:tr>
      <w:tr w:rsidR="00C9253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r>
              <w:rPr>
                <w:color w:val="000000"/>
                <w:sz w:val="28"/>
                <w:szCs w:val="28"/>
              </w:rPr>
              <w:lastRenderedPageBreak/>
              <w:t>статьями 227, 227.1 и 228 Налогового кодекса Российской Федерации, а также доходов от долевого участия в организации, полученных физическим лицом-налоговым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41 000,00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64 000,00</w:t>
            </w:r>
          </w:p>
        </w:tc>
      </w:tr>
      <w:tr w:rsidR="00C9253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1 06 00000 00 0000 000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243 952,37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171 000,00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177 000,00</w:t>
            </w:r>
          </w:p>
        </w:tc>
      </w:tr>
      <w:tr w:rsidR="00C9253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23 000,00</w:t>
            </w:r>
          </w:p>
        </w:tc>
      </w:tr>
      <w:tr w:rsidR="00C9253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23 000,00</w:t>
            </w:r>
          </w:p>
        </w:tc>
      </w:tr>
      <w:tr w:rsidR="00C9253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Земельный налог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216 952,37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154 000,00</w:t>
            </w:r>
          </w:p>
        </w:tc>
      </w:tr>
      <w:tr w:rsidR="00C9253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1 06 06030 00 0000 110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52 824,25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30 000,00</w:t>
            </w:r>
          </w:p>
        </w:tc>
      </w:tr>
      <w:tr w:rsidR="00C9253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52 824,25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30 000,00</w:t>
            </w:r>
          </w:p>
        </w:tc>
      </w:tr>
      <w:tr w:rsidR="00C9253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164 128,12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116 000,00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124 000,00</w:t>
            </w:r>
          </w:p>
        </w:tc>
      </w:tr>
      <w:tr w:rsidR="00C9253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1 06 06043 10 0000 110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164 128,12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116 000,00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124 000,00</w:t>
            </w:r>
          </w:p>
        </w:tc>
      </w:tr>
      <w:tr w:rsidR="00C9253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1 17 00000 00 0000 000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244 551,84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C9253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C9253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9253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1 17 15000 00 0000 150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Инициативные платежи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244 551,84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C9253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C9253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9253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1 17 15030 10 0000 150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244 551,84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C9253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C9253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9253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11 312 312,73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6 107 660,00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6 114 932,00</w:t>
            </w:r>
          </w:p>
        </w:tc>
      </w:tr>
      <w:tr w:rsidR="00C9253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11 312 312,73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6 107 660,00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6 114 932,00</w:t>
            </w:r>
          </w:p>
        </w:tc>
      </w:tr>
      <w:tr w:rsidR="00C9253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2 02 10000 00 0000 150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5 580 997,00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4 421 000,00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4 421 000,00</w:t>
            </w:r>
          </w:p>
        </w:tc>
      </w:tr>
      <w:tr w:rsidR="00C9253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2 02 16001 00 0000 150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5 580 997,00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4 421 000,00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4 421 000,00</w:t>
            </w:r>
          </w:p>
        </w:tc>
      </w:tr>
      <w:tr w:rsidR="00C9253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2 02 16001 10 0000 150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5 580 997,00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4 421 000,00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4 421 000,00</w:t>
            </w:r>
          </w:p>
        </w:tc>
      </w:tr>
      <w:tr w:rsidR="00C9253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2 02 30000 00 0000 150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170 814,00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186 660,00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193 932,00</w:t>
            </w:r>
          </w:p>
        </w:tc>
      </w:tr>
      <w:tr w:rsidR="00C9253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2 02 35118 00 0000 150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170 814,00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186 660,00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193 932,00</w:t>
            </w:r>
          </w:p>
        </w:tc>
      </w:tr>
      <w:tr w:rsidR="00C9253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2 02 35118 10 0000 150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170 814,00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186 660,00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193 932,00</w:t>
            </w:r>
          </w:p>
        </w:tc>
      </w:tr>
      <w:tr w:rsidR="00C9253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2 02 40000 00 0000 150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1 514 125,38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</w:tr>
      <w:tr w:rsidR="00C9253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2 02 49999 00 0000 150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1 514 125,38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</w:tr>
      <w:tr w:rsidR="00C9253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2 02 49999 10 0000 150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1 514 125,38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</w:tr>
      <w:tr w:rsidR="00C9253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2 02 49999 10 7201 150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 сельских поселений на расходные обязательства, возникающие при выполнении полномочий органов местного самоуправления по отдельным вопросам местного значения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185 918,00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C9253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C9253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9253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2 02 49999 10 7247 150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 сельских поселений на проекты развития общественной инфраструктуры, основанные на местных инициативах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978 207,38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C9253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C9253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9253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2 02 49999 10 7404 150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 сельских поселений (мероприятия по благоустройству территорий населенных пунктов, коммунальному хозяйству, обеспечению мер пожарной безопасности и охране окружающей среды в границах сельских поселений)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</w:tr>
      <w:tr w:rsidR="00C9253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2 02 90000 00 0000 150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4 046 376,35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1 000 000,00</w:t>
            </w:r>
          </w:p>
        </w:tc>
      </w:tr>
      <w:tr w:rsidR="00C9253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2 02 90050 00 0000 150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безвозмездные поступления от бюджетов 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4 046 376,35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1 000 000,00</w:t>
            </w:r>
          </w:p>
        </w:tc>
      </w:tr>
      <w:tr w:rsidR="00C9253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2 02 90054 10 0000 150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C92536" w:rsidRDefault="00491B2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4 046 376,35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92536" w:rsidRDefault="00491B2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1 000 000,00</w:t>
            </w:r>
          </w:p>
        </w:tc>
      </w:tr>
    </w:tbl>
    <w:p w:rsidR="00491B2A" w:rsidRDefault="00491B2A"/>
    <w:sectPr w:rsidR="00491B2A">
      <w:headerReference w:type="default" r:id="rId6"/>
      <w:footerReference w:type="default" r:id="rId7"/>
      <w:pgSz w:w="16837" w:h="11905" w:orient="landscape"/>
      <w:pgMar w:top="1133" w:right="850" w:bottom="1133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2AE2" w:rsidRDefault="003F2AE2">
      <w:r>
        <w:separator/>
      </w:r>
    </w:p>
  </w:endnote>
  <w:endnote w:type="continuationSeparator" w:id="0">
    <w:p w:rsidR="003F2AE2" w:rsidRDefault="003F2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C92536">
      <w:tc>
        <w:tcPr>
          <w:tcW w:w="14785" w:type="dxa"/>
        </w:tcPr>
        <w:p w:rsidR="00C92536" w:rsidRDefault="00C92536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2AE2" w:rsidRDefault="003F2AE2">
      <w:r>
        <w:separator/>
      </w:r>
    </w:p>
  </w:footnote>
  <w:footnote w:type="continuationSeparator" w:id="0">
    <w:p w:rsidR="003F2AE2" w:rsidRDefault="003F2A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C92536">
      <w:tc>
        <w:tcPr>
          <w:tcW w:w="14785" w:type="dxa"/>
        </w:tcPr>
        <w:p w:rsidR="00C92536" w:rsidRDefault="00491B2A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B7543C">
            <w:rPr>
              <w:noProof/>
              <w:color w:val="000000"/>
            </w:rPr>
            <w:t>2</w:t>
          </w:r>
          <w:r>
            <w:fldChar w:fldCharType="end"/>
          </w:r>
        </w:p>
        <w:p w:rsidR="00C92536" w:rsidRDefault="00C92536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536"/>
    <w:rsid w:val="000D1843"/>
    <w:rsid w:val="00122EC2"/>
    <w:rsid w:val="002E1FB7"/>
    <w:rsid w:val="003F2AE2"/>
    <w:rsid w:val="00491B2A"/>
    <w:rsid w:val="006F1AA2"/>
    <w:rsid w:val="00B7543C"/>
    <w:rsid w:val="00C92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E672A"/>
  <w15:docId w15:val="{D1DCAB3C-822D-400C-86FF-08C5A1F09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E1FB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E1F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832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Бадряшевский с.совет</dc:creator>
  <dc:description/>
  <cp:lastModifiedBy>Бадряшевский с.совет</cp:lastModifiedBy>
  <cp:revision>3</cp:revision>
  <cp:lastPrinted>2026-02-17T09:58:00Z</cp:lastPrinted>
  <dcterms:created xsi:type="dcterms:W3CDTF">2026-02-17T09:58:00Z</dcterms:created>
  <dcterms:modified xsi:type="dcterms:W3CDTF">2026-02-17T09:59:00Z</dcterms:modified>
</cp:coreProperties>
</file>